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63" w:type="dxa"/>
        <w:tblInd w:w="-5" w:type="dxa"/>
        <w:tblLayout w:type="fixed"/>
        <w:tblLook w:val="04A0" w:firstRow="1" w:lastRow="0" w:firstColumn="1" w:lastColumn="0" w:noHBand="0" w:noVBand="1"/>
      </w:tblPr>
      <w:tblGrid>
        <w:gridCol w:w="1418"/>
        <w:gridCol w:w="8959"/>
        <w:gridCol w:w="3402"/>
        <w:gridCol w:w="1984"/>
      </w:tblGrid>
      <w:tr w:rsidR="00DB23CB" w:rsidTr="007B0724">
        <w:tc>
          <w:tcPr>
            <w:tcW w:w="10377" w:type="dxa"/>
            <w:gridSpan w:val="2"/>
          </w:tcPr>
          <w:p w:rsidR="00DB23CB" w:rsidRPr="00D64FFA" w:rsidRDefault="00DB23CB" w:rsidP="00A631A1">
            <w:pPr>
              <w:rPr>
                <w:b/>
                <w:sz w:val="24"/>
                <w:szCs w:val="24"/>
              </w:rPr>
            </w:pPr>
            <w:r w:rsidRPr="00D64FFA">
              <w:rPr>
                <w:b/>
                <w:sz w:val="24"/>
                <w:szCs w:val="24"/>
              </w:rPr>
              <w:t xml:space="preserve">Year Group  - </w:t>
            </w:r>
            <w:r w:rsidR="00A631A1">
              <w:rPr>
                <w:b/>
                <w:sz w:val="24"/>
                <w:szCs w:val="24"/>
              </w:rPr>
              <w:t>5 &amp; 6</w:t>
            </w:r>
          </w:p>
        </w:tc>
        <w:tc>
          <w:tcPr>
            <w:tcW w:w="5386" w:type="dxa"/>
            <w:gridSpan w:val="2"/>
          </w:tcPr>
          <w:p w:rsidR="00DB23CB" w:rsidRPr="00D64FFA" w:rsidRDefault="00DB23CB" w:rsidP="00BF6DA2">
            <w:pPr>
              <w:rPr>
                <w:b/>
                <w:sz w:val="24"/>
                <w:szCs w:val="24"/>
              </w:rPr>
            </w:pPr>
            <w:r w:rsidRPr="00D64FFA">
              <w:rPr>
                <w:b/>
                <w:sz w:val="24"/>
                <w:szCs w:val="24"/>
              </w:rPr>
              <w:t xml:space="preserve">Date </w:t>
            </w:r>
            <w:r>
              <w:rPr>
                <w:b/>
                <w:sz w:val="24"/>
                <w:szCs w:val="24"/>
              </w:rPr>
              <w:t>–</w:t>
            </w:r>
            <w:r w:rsidRPr="00D64FFA">
              <w:rPr>
                <w:b/>
                <w:sz w:val="24"/>
                <w:szCs w:val="24"/>
              </w:rPr>
              <w:t xml:space="preserve"> </w:t>
            </w:r>
            <w:r w:rsidR="00F93A70">
              <w:rPr>
                <w:b/>
                <w:sz w:val="24"/>
                <w:szCs w:val="24"/>
              </w:rPr>
              <w:t xml:space="preserve">Term One </w:t>
            </w:r>
          </w:p>
        </w:tc>
      </w:tr>
      <w:tr w:rsidR="00DB23CB" w:rsidTr="007B0724">
        <w:tc>
          <w:tcPr>
            <w:tcW w:w="1418" w:type="dxa"/>
          </w:tcPr>
          <w:p w:rsidR="00DB23CB" w:rsidRPr="00D64FFA" w:rsidRDefault="00DB23CB">
            <w:pPr>
              <w:rPr>
                <w:b/>
                <w:sz w:val="24"/>
                <w:szCs w:val="24"/>
              </w:rPr>
            </w:pPr>
            <w:r>
              <w:rPr>
                <w:b/>
                <w:sz w:val="24"/>
                <w:szCs w:val="24"/>
              </w:rPr>
              <w:t>Curriculum Links</w:t>
            </w:r>
          </w:p>
        </w:tc>
        <w:tc>
          <w:tcPr>
            <w:tcW w:w="14345" w:type="dxa"/>
            <w:gridSpan w:val="3"/>
          </w:tcPr>
          <w:p w:rsidR="00DB23CB" w:rsidRPr="00A631A1" w:rsidRDefault="00A631A1" w:rsidP="00DB23CB">
            <w:pPr>
              <w:rPr>
                <w:rFonts w:ascii="Arial" w:hAnsi="Arial" w:cs="Arial"/>
                <w:color w:val="333333"/>
                <w:sz w:val="20"/>
                <w:szCs w:val="20"/>
              </w:rPr>
            </w:pPr>
            <w:r w:rsidRPr="00A631A1">
              <w:rPr>
                <w:rFonts w:ascii="Arial" w:hAnsi="Arial" w:cs="Arial"/>
                <w:color w:val="333333"/>
                <w:sz w:val="20"/>
                <w:szCs w:val="20"/>
              </w:rPr>
              <w:t>Sc5/1.2    taking measurements, using a range of scientific equipment, with increasing accuracy and precision</w:t>
            </w:r>
            <w:r w:rsidRPr="00A631A1">
              <w:rPr>
                <w:rFonts w:ascii="Arial" w:hAnsi="Arial" w:cs="Arial"/>
                <w:color w:val="333333"/>
                <w:sz w:val="20"/>
                <w:szCs w:val="20"/>
              </w:rPr>
              <w:br/>
              <w:t>Sc5/1.3    recording data and results of increasing complexity using scientific diagrams and labels, classification keys, tables, and bar and line graphs</w:t>
            </w:r>
            <w:r w:rsidRPr="00A631A1">
              <w:rPr>
                <w:rFonts w:ascii="Arial" w:hAnsi="Arial" w:cs="Arial"/>
                <w:color w:val="333333"/>
                <w:sz w:val="20"/>
                <w:szCs w:val="20"/>
              </w:rPr>
              <w:br/>
              <w:t>Sc5/1.4    using test results to make predictions to set up further comparative and fair tests</w:t>
            </w:r>
          </w:p>
          <w:p w:rsidR="002914AA" w:rsidRDefault="002914AA" w:rsidP="00DB23CB">
            <w:pPr>
              <w:rPr>
                <w:rFonts w:ascii="Arial" w:hAnsi="Arial" w:cs="Arial"/>
                <w:color w:val="333333"/>
                <w:sz w:val="20"/>
                <w:szCs w:val="20"/>
              </w:rPr>
            </w:pPr>
          </w:p>
          <w:p w:rsidR="00A631A1" w:rsidRPr="005361C0" w:rsidRDefault="00A631A1" w:rsidP="00DB23CB">
            <w:pPr>
              <w:rPr>
                <w:rFonts w:ascii="Arial" w:hAnsi="Arial" w:cs="Arial"/>
                <w:color w:val="FF0000"/>
                <w:sz w:val="20"/>
                <w:szCs w:val="20"/>
              </w:rPr>
            </w:pPr>
            <w:r w:rsidRPr="005361C0">
              <w:rPr>
                <w:rFonts w:ascii="Arial" w:hAnsi="Arial" w:cs="Arial"/>
                <w:color w:val="FF0000"/>
                <w:sz w:val="20"/>
                <w:szCs w:val="20"/>
              </w:rPr>
              <w:t>Sc5/2.1b    describe the life process of reproduction in some plants and animals.</w:t>
            </w:r>
          </w:p>
          <w:p w:rsidR="00A631A1" w:rsidRDefault="00A631A1" w:rsidP="00DB23CB">
            <w:pPr>
              <w:rPr>
                <w:rFonts w:ascii="Arial" w:hAnsi="Arial" w:cs="Arial"/>
                <w:color w:val="333333"/>
                <w:sz w:val="20"/>
                <w:szCs w:val="20"/>
              </w:rPr>
            </w:pPr>
          </w:p>
          <w:p w:rsidR="00A631A1" w:rsidRPr="00290867" w:rsidRDefault="00A631A1" w:rsidP="00A631A1">
            <w:pPr>
              <w:rPr>
                <w:rFonts w:ascii="Times New Roman" w:eastAsia="Times New Roman" w:hAnsi="Times New Roman" w:cs="Times New Roman"/>
                <w:color w:val="FF0000"/>
                <w:sz w:val="20"/>
                <w:szCs w:val="20"/>
              </w:rPr>
            </w:pPr>
            <w:r w:rsidRPr="00290867">
              <w:rPr>
                <w:rFonts w:ascii="Arial" w:eastAsia="Times New Roman" w:hAnsi="Arial" w:cs="Arial"/>
                <w:color w:val="FF0000"/>
                <w:sz w:val="20"/>
                <w:szCs w:val="20"/>
              </w:rPr>
              <w:t>Sc6/2.1a    describe how living things are classified into broad groups according to common observable characteristics and based on similarities and differences, including micro-organisms, plants and animals</w:t>
            </w:r>
          </w:p>
          <w:p w:rsidR="00A631A1" w:rsidRPr="00A631A1" w:rsidRDefault="00A631A1" w:rsidP="00A631A1">
            <w:pPr>
              <w:rPr>
                <w:rFonts w:ascii="Arial" w:eastAsia="Times New Roman" w:hAnsi="Arial" w:cs="Arial"/>
                <w:color w:val="333333"/>
                <w:sz w:val="20"/>
                <w:szCs w:val="20"/>
              </w:rPr>
            </w:pPr>
            <w:r w:rsidRPr="00A631A1">
              <w:rPr>
                <w:rFonts w:ascii="Arial" w:eastAsia="Times New Roman" w:hAnsi="Arial" w:cs="Arial"/>
                <w:color w:val="333333"/>
                <w:sz w:val="20"/>
                <w:szCs w:val="20"/>
              </w:rPr>
              <w:t>Sc6/2.1b    give reasons for classifying plants and animals based on specific characteristics.</w:t>
            </w:r>
          </w:p>
          <w:p w:rsidR="00A631A1" w:rsidRPr="00D64FFA" w:rsidRDefault="00A631A1" w:rsidP="00DB23CB">
            <w:pPr>
              <w:rPr>
                <w:b/>
                <w:sz w:val="24"/>
                <w:szCs w:val="24"/>
              </w:rPr>
            </w:pPr>
            <w:r w:rsidRPr="00A631A1">
              <w:rPr>
                <w:rFonts w:ascii="Arial" w:hAnsi="Arial" w:cs="Arial"/>
                <w:color w:val="333333"/>
                <w:sz w:val="20"/>
                <w:szCs w:val="20"/>
              </w:rPr>
              <w:t>Sc6/2.3c    identify how animals and plants are adapted to suit their environment in different ways and that adaptation may lead to evolution.</w:t>
            </w:r>
          </w:p>
        </w:tc>
      </w:tr>
      <w:tr w:rsidR="00DB23CB" w:rsidTr="007B0724">
        <w:trPr>
          <w:trHeight w:val="1769"/>
        </w:trPr>
        <w:tc>
          <w:tcPr>
            <w:tcW w:w="1418" w:type="dxa"/>
          </w:tcPr>
          <w:p w:rsidR="00DB23CB" w:rsidRPr="00D64FFA" w:rsidRDefault="00DB23CB" w:rsidP="001C288D">
            <w:pPr>
              <w:rPr>
                <w:b/>
                <w:sz w:val="24"/>
                <w:szCs w:val="24"/>
              </w:rPr>
            </w:pPr>
            <w:r w:rsidRPr="00D64FFA">
              <w:rPr>
                <w:b/>
                <w:sz w:val="24"/>
                <w:szCs w:val="24"/>
              </w:rPr>
              <w:t>Session Procedures</w:t>
            </w:r>
          </w:p>
        </w:tc>
        <w:tc>
          <w:tcPr>
            <w:tcW w:w="8959" w:type="dxa"/>
          </w:tcPr>
          <w:p w:rsidR="00DB23CB" w:rsidRDefault="00DB23CB" w:rsidP="009E0C6C">
            <w:pPr>
              <w:rPr>
                <w:sz w:val="24"/>
                <w:szCs w:val="24"/>
              </w:rPr>
            </w:pPr>
            <w:r w:rsidRPr="002233E5">
              <w:rPr>
                <w:b/>
                <w:sz w:val="24"/>
                <w:szCs w:val="24"/>
              </w:rPr>
              <w:t xml:space="preserve">Before </w:t>
            </w:r>
            <w:r>
              <w:rPr>
                <w:sz w:val="24"/>
                <w:szCs w:val="24"/>
              </w:rPr>
              <w:t>- Check for rubbish, glass, hazards.  Check weather forecast</w:t>
            </w:r>
          </w:p>
          <w:p w:rsidR="00DB23CB" w:rsidRPr="00425FC2" w:rsidRDefault="00DB23CB" w:rsidP="00D7424B">
            <w:pPr>
              <w:rPr>
                <w:sz w:val="24"/>
                <w:szCs w:val="24"/>
              </w:rPr>
            </w:pPr>
            <w:r w:rsidRPr="000C168C">
              <w:rPr>
                <w:b/>
                <w:sz w:val="24"/>
                <w:szCs w:val="24"/>
              </w:rPr>
              <w:t>During</w:t>
            </w:r>
            <w:r>
              <w:rPr>
                <w:b/>
                <w:sz w:val="24"/>
                <w:szCs w:val="24"/>
              </w:rPr>
              <w:t xml:space="preserve"> – </w:t>
            </w:r>
            <w:r>
              <w:rPr>
                <w:sz w:val="24"/>
                <w:szCs w:val="24"/>
              </w:rPr>
              <w:t>Wear Hi-Viz jacket. Road safety to get to the park</w:t>
            </w:r>
          </w:p>
          <w:p w:rsidR="00DB23CB" w:rsidRDefault="00DB23CB" w:rsidP="009E0C6C">
            <w:pPr>
              <w:rPr>
                <w:sz w:val="24"/>
                <w:szCs w:val="24"/>
              </w:rPr>
            </w:pPr>
            <w:r w:rsidRPr="002233E5">
              <w:rPr>
                <w:b/>
                <w:sz w:val="24"/>
                <w:szCs w:val="24"/>
              </w:rPr>
              <w:t>After</w:t>
            </w:r>
            <w:r>
              <w:rPr>
                <w:sz w:val="24"/>
                <w:szCs w:val="24"/>
              </w:rPr>
              <w:t xml:space="preserve"> – clear everything away and return any natural objects to their original place</w:t>
            </w:r>
          </w:p>
          <w:p w:rsidR="00DB23CB" w:rsidRPr="00425C35" w:rsidRDefault="00FD066F" w:rsidP="00FD066F">
            <w:pPr>
              <w:rPr>
                <w:b/>
                <w:sz w:val="24"/>
                <w:szCs w:val="24"/>
              </w:rPr>
            </w:pPr>
            <w:r>
              <w:rPr>
                <w:b/>
                <w:sz w:val="24"/>
                <w:szCs w:val="24"/>
              </w:rPr>
              <w:t xml:space="preserve">Wash hands </w:t>
            </w:r>
          </w:p>
        </w:tc>
        <w:tc>
          <w:tcPr>
            <w:tcW w:w="3402" w:type="dxa"/>
            <w:vMerge w:val="restart"/>
          </w:tcPr>
          <w:p w:rsidR="00F93A70" w:rsidRDefault="00DB23CB" w:rsidP="00B66661">
            <w:pPr>
              <w:pStyle w:val="ListParagraph"/>
              <w:numPr>
                <w:ilvl w:val="0"/>
                <w:numId w:val="11"/>
              </w:numPr>
              <w:rPr>
                <w:sz w:val="24"/>
                <w:szCs w:val="24"/>
              </w:rPr>
            </w:pPr>
            <w:r w:rsidRPr="00F93A70">
              <w:rPr>
                <w:sz w:val="24"/>
                <w:szCs w:val="24"/>
              </w:rPr>
              <w:t>Wash hands after touching outside objects</w:t>
            </w:r>
          </w:p>
          <w:p w:rsidR="00F93A70" w:rsidRDefault="00DB23CB" w:rsidP="00F770DC">
            <w:pPr>
              <w:pStyle w:val="ListParagraph"/>
              <w:numPr>
                <w:ilvl w:val="0"/>
                <w:numId w:val="11"/>
              </w:numPr>
              <w:rPr>
                <w:sz w:val="24"/>
                <w:szCs w:val="24"/>
              </w:rPr>
            </w:pPr>
            <w:r w:rsidRPr="00F93A70">
              <w:rPr>
                <w:sz w:val="24"/>
                <w:szCs w:val="24"/>
              </w:rPr>
              <w:t>Remind the children about how sharp some sticks can be and to be careful of brambles and stinging nettles.</w:t>
            </w:r>
          </w:p>
          <w:p w:rsidR="00F93A70" w:rsidRDefault="00DB23CB" w:rsidP="00F93A70">
            <w:pPr>
              <w:pStyle w:val="ListParagraph"/>
              <w:numPr>
                <w:ilvl w:val="0"/>
                <w:numId w:val="11"/>
              </w:numPr>
              <w:rPr>
                <w:sz w:val="24"/>
                <w:szCs w:val="24"/>
              </w:rPr>
            </w:pPr>
            <w:r w:rsidRPr="00F93A70">
              <w:rPr>
                <w:sz w:val="24"/>
                <w:szCs w:val="24"/>
              </w:rPr>
              <w:t>Remind children to be careful not to let the sticks fly out of their hands and go in someone else’s eye.</w:t>
            </w:r>
          </w:p>
          <w:p w:rsidR="00DB23CB" w:rsidRDefault="00DB23CB" w:rsidP="00F93A70">
            <w:pPr>
              <w:pStyle w:val="ListParagraph"/>
              <w:numPr>
                <w:ilvl w:val="0"/>
                <w:numId w:val="11"/>
              </w:numPr>
              <w:rPr>
                <w:sz w:val="24"/>
                <w:szCs w:val="24"/>
              </w:rPr>
            </w:pPr>
            <w:r>
              <w:rPr>
                <w:sz w:val="24"/>
                <w:szCs w:val="24"/>
              </w:rPr>
              <w:t>Gloves must be worn for both litter picking and gardening</w:t>
            </w:r>
          </w:p>
          <w:p w:rsidR="00F93A70" w:rsidRPr="009E0C6C" w:rsidRDefault="00F93A70" w:rsidP="00F93A70">
            <w:pPr>
              <w:pStyle w:val="ListParagraph"/>
              <w:numPr>
                <w:ilvl w:val="0"/>
                <w:numId w:val="11"/>
              </w:numPr>
              <w:rPr>
                <w:sz w:val="24"/>
                <w:szCs w:val="24"/>
              </w:rPr>
            </w:pPr>
            <w:r>
              <w:rPr>
                <w:sz w:val="24"/>
                <w:szCs w:val="24"/>
              </w:rPr>
              <w:t xml:space="preserve">The school grounds are our classroom and must be treated with respect. </w:t>
            </w:r>
          </w:p>
        </w:tc>
        <w:tc>
          <w:tcPr>
            <w:tcW w:w="1984" w:type="dxa"/>
          </w:tcPr>
          <w:p w:rsidR="00F93A70" w:rsidRPr="00F93A70" w:rsidRDefault="00F93A70" w:rsidP="00BF6DA2">
            <w:pPr>
              <w:rPr>
                <w:b/>
                <w:sz w:val="24"/>
                <w:szCs w:val="24"/>
              </w:rPr>
            </w:pPr>
            <w:r>
              <w:rPr>
                <w:b/>
                <w:sz w:val="24"/>
                <w:szCs w:val="24"/>
              </w:rPr>
              <w:t xml:space="preserve">Equipment </w:t>
            </w:r>
          </w:p>
          <w:p w:rsidR="00DB23CB" w:rsidRDefault="00DB23CB" w:rsidP="00BF6DA2">
            <w:pPr>
              <w:rPr>
                <w:sz w:val="24"/>
                <w:szCs w:val="24"/>
              </w:rPr>
            </w:pPr>
            <w:r>
              <w:rPr>
                <w:sz w:val="24"/>
                <w:szCs w:val="24"/>
              </w:rPr>
              <w:t>ID sheets</w:t>
            </w:r>
          </w:p>
          <w:p w:rsidR="00DB23CB" w:rsidRDefault="002914AA" w:rsidP="00BF6DA2">
            <w:pPr>
              <w:rPr>
                <w:sz w:val="24"/>
                <w:szCs w:val="24"/>
              </w:rPr>
            </w:pPr>
            <w:r>
              <w:rPr>
                <w:sz w:val="24"/>
                <w:szCs w:val="24"/>
              </w:rPr>
              <w:t>Ruler</w:t>
            </w:r>
          </w:p>
          <w:p w:rsidR="002914AA" w:rsidRDefault="002914AA" w:rsidP="00BF6DA2">
            <w:pPr>
              <w:rPr>
                <w:sz w:val="24"/>
                <w:szCs w:val="24"/>
              </w:rPr>
            </w:pPr>
            <w:r>
              <w:rPr>
                <w:sz w:val="24"/>
                <w:szCs w:val="24"/>
              </w:rPr>
              <w:t>Magnify glass</w:t>
            </w:r>
          </w:p>
          <w:p w:rsidR="00FD066F" w:rsidRDefault="00DB23CB" w:rsidP="00BF6DA2">
            <w:pPr>
              <w:rPr>
                <w:sz w:val="24"/>
                <w:szCs w:val="24"/>
              </w:rPr>
            </w:pPr>
            <w:r>
              <w:rPr>
                <w:sz w:val="24"/>
                <w:szCs w:val="24"/>
              </w:rPr>
              <w:t>Map of the school</w:t>
            </w:r>
          </w:p>
          <w:p w:rsidR="00DB23CB" w:rsidRPr="009E0C6C" w:rsidRDefault="00FD066F" w:rsidP="00FD066F">
            <w:pPr>
              <w:rPr>
                <w:sz w:val="24"/>
                <w:szCs w:val="24"/>
              </w:rPr>
            </w:pPr>
            <w:r>
              <w:rPr>
                <w:sz w:val="24"/>
                <w:szCs w:val="24"/>
              </w:rPr>
              <w:t>Notebook/sheet</w:t>
            </w:r>
            <w:r w:rsidR="00DB23CB">
              <w:rPr>
                <w:sz w:val="24"/>
                <w:szCs w:val="24"/>
              </w:rPr>
              <w:t xml:space="preserve"> </w:t>
            </w:r>
          </w:p>
        </w:tc>
      </w:tr>
      <w:tr w:rsidR="00F93A70" w:rsidTr="007B0724">
        <w:trPr>
          <w:trHeight w:val="5127"/>
        </w:trPr>
        <w:tc>
          <w:tcPr>
            <w:tcW w:w="1418" w:type="dxa"/>
          </w:tcPr>
          <w:p w:rsidR="00F93A70" w:rsidRPr="005F108C" w:rsidRDefault="00F93A70" w:rsidP="001C288D">
            <w:pPr>
              <w:rPr>
                <w:b/>
                <w:sz w:val="20"/>
                <w:szCs w:val="20"/>
              </w:rPr>
            </w:pPr>
            <w:r w:rsidRPr="005F108C">
              <w:rPr>
                <w:b/>
                <w:sz w:val="20"/>
                <w:szCs w:val="20"/>
              </w:rPr>
              <w:t>Introduction and Activity Opportunities</w:t>
            </w:r>
          </w:p>
        </w:tc>
        <w:tc>
          <w:tcPr>
            <w:tcW w:w="8959" w:type="dxa"/>
          </w:tcPr>
          <w:p w:rsidR="000D7A0E" w:rsidRDefault="00F93A70" w:rsidP="00F02316">
            <w:pPr>
              <w:rPr>
                <w:sz w:val="24"/>
                <w:szCs w:val="24"/>
              </w:rPr>
            </w:pPr>
            <w:r>
              <w:rPr>
                <w:b/>
                <w:sz w:val="24"/>
                <w:szCs w:val="24"/>
              </w:rPr>
              <w:t xml:space="preserve">Indoors – </w:t>
            </w:r>
            <w:r w:rsidR="005361C0">
              <w:rPr>
                <w:sz w:val="24"/>
                <w:szCs w:val="24"/>
              </w:rPr>
              <w:t xml:space="preserve">Discuss Charles Darwin </w:t>
            </w:r>
          </w:p>
          <w:p w:rsidR="000D7A0E" w:rsidRDefault="000D7A0E" w:rsidP="00F02316">
            <w:pPr>
              <w:rPr>
                <w:sz w:val="24"/>
                <w:szCs w:val="24"/>
              </w:rPr>
            </w:pPr>
          </w:p>
          <w:p w:rsidR="005361C0" w:rsidRPr="00C84458" w:rsidRDefault="005361C0" w:rsidP="005361C0">
            <w:pPr>
              <w:rPr>
                <w:sz w:val="24"/>
                <w:szCs w:val="24"/>
              </w:rPr>
            </w:pPr>
            <w:r>
              <w:rPr>
                <w:b/>
                <w:sz w:val="24"/>
                <w:szCs w:val="24"/>
              </w:rPr>
              <w:t xml:space="preserve">Starter activity – Poo Pile Game – </w:t>
            </w:r>
            <w:r>
              <w:rPr>
                <w:sz w:val="24"/>
                <w:szCs w:val="24"/>
              </w:rPr>
              <w:t>2 children are birds.  3 children are given the tickets with sun, soil and water on them.  The children (seeds) run around and try not to be tagged by the birds.  The seeds collect the 3 tickets whilst they run around. If they are tagged by the birds they must join the poo pile.  At the end of the round (1 minute) discuss who has survived as a seed and will germinate.  The seeds in the poo pile may survive too in fact will have compost on them.</w:t>
            </w:r>
          </w:p>
          <w:p w:rsidR="00F93A70" w:rsidRDefault="00F93A70" w:rsidP="00F02316">
            <w:pPr>
              <w:rPr>
                <w:sz w:val="24"/>
                <w:szCs w:val="24"/>
              </w:rPr>
            </w:pPr>
          </w:p>
          <w:p w:rsidR="005361C0" w:rsidRPr="00FD066F" w:rsidRDefault="005361C0" w:rsidP="005361C0">
            <w:pPr>
              <w:rPr>
                <w:sz w:val="24"/>
                <w:szCs w:val="24"/>
              </w:rPr>
            </w:pPr>
            <w:r w:rsidRPr="001541D5">
              <w:rPr>
                <w:b/>
                <w:sz w:val="24"/>
                <w:szCs w:val="24"/>
              </w:rPr>
              <w:t>Main Activity</w:t>
            </w:r>
            <w:r>
              <w:rPr>
                <w:b/>
                <w:sz w:val="24"/>
                <w:szCs w:val="24"/>
              </w:rPr>
              <w:t xml:space="preserve"> – Seed Investigation. </w:t>
            </w:r>
            <w:r>
              <w:rPr>
                <w:sz w:val="24"/>
                <w:szCs w:val="24"/>
              </w:rPr>
              <w:t xml:space="preserve"> Do all plants grow in the same places and do they have the same seeds?</w:t>
            </w:r>
          </w:p>
          <w:p w:rsidR="005361C0" w:rsidRDefault="005361C0" w:rsidP="005361C0">
            <w:pPr>
              <w:pStyle w:val="ListParagraph"/>
              <w:numPr>
                <w:ilvl w:val="0"/>
                <w:numId w:val="6"/>
              </w:numPr>
              <w:ind w:left="317" w:hanging="284"/>
              <w:rPr>
                <w:sz w:val="24"/>
                <w:szCs w:val="24"/>
              </w:rPr>
            </w:pPr>
            <w:r>
              <w:rPr>
                <w:sz w:val="24"/>
                <w:szCs w:val="24"/>
              </w:rPr>
              <w:t xml:space="preserve"> Discuss safety at the park – no touching dogs and stay with in boundary.</w:t>
            </w:r>
          </w:p>
          <w:p w:rsidR="005361C0" w:rsidRDefault="005361C0" w:rsidP="005361C0">
            <w:pPr>
              <w:pStyle w:val="ListParagraph"/>
              <w:numPr>
                <w:ilvl w:val="0"/>
                <w:numId w:val="6"/>
              </w:numPr>
              <w:ind w:left="317" w:hanging="284"/>
              <w:rPr>
                <w:sz w:val="24"/>
                <w:szCs w:val="24"/>
              </w:rPr>
            </w:pPr>
            <w:r>
              <w:rPr>
                <w:sz w:val="24"/>
                <w:szCs w:val="24"/>
              </w:rPr>
              <w:t>How do plants spread their seeds? (Disperse their seeds).</w:t>
            </w:r>
          </w:p>
          <w:p w:rsidR="005361C0" w:rsidRDefault="005361C0" w:rsidP="005361C0">
            <w:pPr>
              <w:pStyle w:val="ListParagraph"/>
              <w:numPr>
                <w:ilvl w:val="0"/>
                <w:numId w:val="6"/>
              </w:numPr>
              <w:ind w:left="317" w:hanging="284"/>
              <w:rPr>
                <w:sz w:val="24"/>
                <w:szCs w:val="24"/>
              </w:rPr>
            </w:pPr>
            <w:r>
              <w:rPr>
                <w:sz w:val="24"/>
                <w:szCs w:val="24"/>
              </w:rPr>
              <w:t xml:space="preserve">Identify the trees by using their seeds and decide how the seeds are dispersed. </w:t>
            </w:r>
          </w:p>
          <w:p w:rsidR="005361C0" w:rsidRDefault="005361C0" w:rsidP="005361C0">
            <w:pPr>
              <w:pStyle w:val="ListParagraph"/>
              <w:numPr>
                <w:ilvl w:val="0"/>
                <w:numId w:val="6"/>
              </w:numPr>
              <w:ind w:left="317" w:hanging="284"/>
              <w:rPr>
                <w:sz w:val="24"/>
                <w:szCs w:val="24"/>
              </w:rPr>
            </w:pPr>
            <w:r>
              <w:rPr>
                <w:sz w:val="24"/>
                <w:szCs w:val="24"/>
              </w:rPr>
              <w:t>Can you find a seed that sticks to an animal; that flies; that rolls; and that will be eaten?</w:t>
            </w:r>
          </w:p>
          <w:p w:rsidR="005361C0" w:rsidRDefault="005361C0" w:rsidP="005361C0">
            <w:pPr>
              <w:pStyle w:val="ListParagraph"/>
              <w:numPr>
                <w:ilvl w:val="0"/>
                <w:numId w:val="6"/>
              </w:numPr>
              <w:ind w:left="317" w:hanging="284"/>
              <w:rPr>
                <w:sz w:val="24"/>
                <w:szCs w:val="24"/>
              </w:rPr>
            </w:pPr>
            <w:r>
              <w:rPr>
                <w:sz w:val="24"/>
                <w:szCs w:val="24"/>
              </w:rPr>
              <w:t xml:space="preserve">Does the habitat of a plant effect </w:t>
            </w:r>
            <w:proofErr w:type="gramStart"/>
            <w:r>
              <w:rPr>
                <w:sz w:val="24"/>
                <w:szCs w:val="24"/>
              </w:rPr>
              <w:t>it’s</w:t>
            </w:r>
            <w:proofErr w:type="gramEnd"/>
            <w:r>
              <w:rPr>
                <w:sz w:val="24"/>
                <w:szCs w:val="24"/>
              </w:rPr>
              <w:t xml:space="preserve"> seed dispersal type? Will sticky seeds be on plants high up? Coconuts float to disperse, what is their habitat?</w:t>
            </w:r>
          </w:p>
          <w:p w:rsidR="00F93A70" w:rsidRPr="005361C0" w:rsidRDefault="00F93A70" w:rsidP="005361C0">
            <w:pPr>
              <w:rPr>
                <w:sz w:val="24"/>
                <w:szCs w:val="24"/>
              </w:rPr>
            </w:pPr>
          </w:p>
        </w:tc>
        <w:tc>
          <w:tcPr>
            <w:tcW w:w="3402" w:type="dxa"/>
            <w:vMerge/>
          </w:tcPr>
          <w:p w:rsidR="00F93A70" w:rsidRPr="009E0C6C" w:rsidRDefault="00F93A70">
            <w:pPr>
              <w:rPr>
                <w:sz w:val="24"/>
                <w:szCs w:val="24"/>
              </w:rPr>
            </w:pPr>
          </w:p>
        </w:tc>
        <w:tc>
          <w:tcPr>
            <w:tcW w:w="1984" w:type="dxa"/>
          </w:tcPr>
          <w:p w:rsidR="00F93A70" w:rsidRPr="00D64FFA" w:rsidRDefault="00F93A70">
            <w:pPr>
              <w:rPr>
                <w:b/>
                <w:sz w:val="24"/>
                <w:szCs w:val="24"/>
              </w:rPr>
            </w:pPr>
            <w:r w:rsidRPr="00D64FFA">
              <w:rPr>
                <w:b/>
                <w:sz w:val="24"/>
                <w:szCs w:val="24"/>
              </w:rPr>
              <w:t>Vocabulary</w:t>
            </w:r>
          </w:p>
          <w:p w:rsidR="00F93A70" w:rsidRDefault="00F93A70" w:rsidP="00F71BCB">
            <w:pPr>
              <w:rPr>
                <w:sz w:val="24"/>
                <w:szCs w:val="24"/>
              </w:rPr>
            </w:pPr>
            <w:r>
              <w:rPr>
                <w:sz w:val="24"/>
                <w:szCs w:val="24"/>
              </w:rPr>
              <w:t>Seed dispersal</w:t>
            </w:r>
          </w:p>
          <w:p w:rsidR="00F93A70" w:rsidRDefault="00F93A70" w:rsidP="00F71BCB">
            <w:pPr>
              <w:rPr>
                <w:sz w:val="24"/>
                <w:szCs w:val="24"/>
              </w:rPr>
            </w:pPr>
            <w:r>
              <w:rPr>
                <w:sz w:val="24"/>
                <w:szCs w:val="24"/>
              </w:rPr>
              <w:t>Flower</w:t>
            </w:r>
          </w:p>
          <w:p w:rsidR="00F93A70" w:rsidRDefault="00F93A70" w:rsidP="00F71BCB">
            <w:pPr>
              <w:rPr>
                <w:sz w:val="24"/>
                <w:szCs w:val="24"/>
              </w:rPr>
            </w:pPr>
            <w:r>
              <w:rPr>
                <w:sz w:val="24"/>
                <w:szCs w:val="24"/>
              </w:rPr>
              <w:t>Seed</w:t>
            </w:r>
          </w:p>
          <w:p w:rsidR="00F93A70" w:rsidRDefault="00F93A70" w:rsidP="00F71BCB">
            <w:pPr>
              <w:rPr>
                <w:sz w:val="24"/>
                <w:szCs w:val="24"/>
              </w:rPr>
            </w:pPr>
            <w:r>
              <w:rPr>
                <w:sz w:val="24"/>
                <w:szCs w:val="24"/>
              </w:rPr>
              <w:t xml:space="preserve">Pollination </w:t>
            </w:r>
          </w:p>
          <w:p w:rsidR="00F93A70" w:rsidRDefault="00F93A70" w:rsidP="00F71BCB">
            <w:pPr>
              <w:rPr>
                <w:sz w:val="24"/>
                <w:szCs w:val="24"/>
              </w:rPr>
            </w:pPr>
            <w:r>
              <w:rPr>
                <w:sz w:val="24"/>
                <w:szCs w:val="24"/>
              </w:rPr>
              <w:t>Root</w:t>
            </w:r>
          </w:p>
          <w:p w:rsidR="00F93A70" w:rsidRDefault="00F93A70" w:rsidP="00F71BCB">
            <w:pPr>
              <w:rPr>
                <w:sz w:val="24"/>
                <w:szCs w:val="24"/>
              </w:rPr>
            </w:pPr>
            <w:r>
              <w:rPr>
                <w:sz w:val="24"/>
                <w:szCs w:val="24"/>
              </w:rPr>
              <w:t>Stem</w:t>
            </w:r>
          </w:p>
          <w:p w:rsidR="00F93A70" w:rsidRDefault="00F93A70" w:rsidP="00F71BCB">
            <w:pPr>
              <w:rPr>
                <w:sz w:val="24"/>
                <w:szCs w:val="24"/>
              </w:rPr>
            </w:pPr>
            <w:r>
              <w:rPr>
                <w:sz w:val="24"/>
                <w:szCs w:val="24"/>
              </w:rPr>
              <w:t>Leaf</w:t>
            </w:r>
          </w:p>
          <w:p w:rsidR="00F93A70" w:rsidRDefault="00F93A70" w:rsidP="00F71BCB">
            <w:pPr>
              <w:rPr>
                <w:sz w:val="24"/>
                <w:szCs w:val="24"/>
              </w:rPr>
            </w:pPr>
            <w:r>
              <w:rPr>
                <w:sz w:val="24"/>
                <w:szCs w:val="24"/>
              </w:rPr>
              <w:t>Branch</w:t>
            </w:r>
          </w:p>
          <w:p w:rsidR="00F93A70" w:rsidRDefault="00F93A70" w:rsidP="00F71BCB">
            <w:pPr>
              <w:rPr>
                <w:sz w:val="24"/>
                <w:szCs w:val="24"/>
              </w:rPr>
            </w:pPr>
            <w:r>
              <w:rPr>
                <w:sz w:val="24"/>
                <w:szCs w:val="24"/>
              </w:rPr>
              <w:t>Berry</w:t>
            </w:r>
          </w:p>
          <w:p w:rsidR="00F93A70" w:rsidRDefault="00F93A70" w:rsidP="00F71BCB">
            <w:pPr>
              <w:rPr>
                <w:sz w:val="24"/>
                <w:szCs w:val="24"/>
              </w:rPr>
            </w:pPr>
            <w:r>
              <w:rPr>
                <w:sz w:val="24"/>
                <w:szCs w:val="24"/>
              </w:rPr>
              <w:t>Fly</w:t>
            </w:r>
          </w:p>
          <w:p w:rsidR="00F93A70" w:rsidRDefault="00F93A70" w:rsidP="00F71BCB">
            <w:pPr>
              <w:rPr>
                <w:sz w:val="24"/>
                <w:szCs w:val="24"/>
              </w:rPr>
            </w:pPr>
            <w:r>
              <w:rPr>
                <w:sz w:val="24"/>
                <w:szCs w:val="24"/>
              </w:rPr>
              <w:t>Roll</w:t>
            </w:r>
          </w:p>
          <w:p w:rsidR="00F93A70" w:rsidRDefault="00F93A70" w:rsidP="00F71BCB">
            <w:pPr>
              <w:rPr>
                <w:sz w:val="24"/>
                <w:szCs w:val="24"/>
              </w:rPr>
            </w:pPr>
            <w:r>
              <w:rPr>
                <w:sz w:val="24"/>
                <w:szCs w:val="24"/>
              </w:rPr>
              <w:t>Burst</w:t>
            </w:r>
          </w:p>
          <w:p w:rsidR="00F93A70" w:rsidRDefault="00F93A70" w:rsidP="00F71BCB">
            <w:pPr>
              <w:rPr>
                <w:sz w:val="24"/>
                <w:szCs w:val="24"/>
              </w:rPr>
            </w:pPr>
          </w:p>
          <w:p w:rsidR="00F93A70" w:rsidRDefault="00F93A70" w:rsidP="00F71BCB">
            <w:pPr>
              <w:rPr>
                <w:sz w:val="24"/>
                <w:szCs w:val="24"/>
              </w:rPr>
            </w:pPr>
          </w:p>
          <w:p w:rsidR="00F93A70" w:rsidRPr="00D64FFA" w:rsidRDefault="00F93A70" w:rsidP="00F71BCB">
            <w:pPr>
              <w:rPr>
                <w:b/>
                <w:sz w:val="24"/>
                <w:szCs w:val="24"/>
              </w:rPr>
            </w:pPr>
          </w:p>
        </w:tc>
      </w:tr>
      <w:tr w:rsidR="00DB23CB" w:rsidTr="007B0724">
        <w:trPr>
          <w:gridAfter w:val="2"/>
          <w:wAfter w:w="5386" w:type="dxa"/>
        </w:trPr>
        <w:tc>
          <w:tcPr>
            <w:tcW w:w="1418" w:type="dxa"/>
          </w:tcPr>
          <w:p w:rsidR="00DB23CB" w:rsidRPr="00D64FFA" w:rsidRDefault="00DB23CB" w:rsidP="001C288D">
            <w:pPr>
              <w:rPr>
                <w:b/>
                <w:sz w:val="24"/>
                <w:szCs w:val="24"/>
              </w:rPr>
            </w:pPr>
            <w:r w:rsidRPr="00D64FFA">
              <w:rPr>
                <w:b/>
                <w:sz w:val="24"/>
                <w:szCs w:val="24"/>
              </w:rPr>
              <w:t>Plenary</w:t>
            </w:r>
          </w:p>
        </w:tc>
        <w:tc>
          <w:tcPr>
            <w:tcW w:w="8959" w:type="dxa"/>
          </w:tcPr>
          <w:p w:rsidR="005361C0" w:rsidRDefault="005361C0" w:rsidP="005361C0">
            <w:pPr>
              <w:pStyle w:val="ListParagraph"/>
              <w:numPr>
                <w:ilvl w:val="0"/>
                <w:numId w:val="6"/>
              </w:numPr>
              <w:ind w:left="317" w:hanging="284"/>
              <w:rPr>
                <w:sz w:val="24"/>
                <w:szCs w:val="24"/>
              </w:rPr>
            </w:pPr>
            <w:r>
              <w:rPr>
                <w:sz w:val="24"/>
                <w:szCs w:val="24"/>
              </w:rPr>
              <w:t>Discuss Charles Darwin and what he would have noticed about seeds during his travels.</w:t>
            </w:r>
          </w:p>
          <w:p w:rsidR="000D7A0E" w:rsidRPr="000E1F6F" w:rsidRDefault="000D7A0E" w:rsidP="000D7A0E">
            <w:pPr>
              <w:pStyle w:val="ListParagraph"/>
              <w:ind w:left="317"/>
              <w:rPr>
                <w:sz w:val="24"/>
                <w:szCs w:val="24"/>
              </w:rPr>
            </w:pPr>
          </w:p>
        </w:tc>
      </w:tr>
    </w:tbl>
    <w:p w:rsidR="005361C0" w:rsidRDefault="005361C0" w:rsidP="002914AA">
      <w:pPr>
        <w:rPr>
          <w:b/>
          <w:sz w:val="36"/>
          <w:szCs w:val="36"/>
          <w:u w:val="single"/>
        </w:rPr>
      </w:pPr>
    </w:p>
    <w:p w:rsidR="007B0724" w:rsidRDefault="00AC0CC3" w:rsidP="002914AA">
      <w:pPr>
        <w:rPr>
          <w:sz w:val="36"/>
          <w:szCs w:val="36"/>
        </w:rPr>
      </w:pPr>
      <w:r>
        <w:rPr>
          <w:noProof/>
        </w:rPr>
        <w:lastRenderedPageBreak/>
        <w:drawing>
          <wp:inline distT="0" distB="0" distL="0" distR="0">
            <wp:extent cx="9124950" cy="6134420"/>
            <wp:effectExtent l="0" t="0" r="0" b="0"/>
            <wp:docPr id="3" name="Picture 3" descr="http://teachers.moed.bm/leone.samuels/Important%20Diagrams/_w/seed%20dispersal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moed.bm/leone.samuels/Important%20Diagrams/_w/seed%20dispersal_gi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30293" cy="6138012"/>
                    </a:xfrm>
                    <a:prstGeom prst="rect">
                      <a:avLst/>
                    </a:prstGeom>
                    <a:noFill/>
                    <a:ln>
                      <a:noFill/>
                    </a:ln>
                  </pic:spPr>
                </pic:pic>
              </a:graphicData>
            </a:graphic>
          </wp:inline>
        </w:drawing>
      </w:r>
      <w:bookmarkStart w:id="0" w:name="_GoBack"/>
      <w:bookmarkEnd w:id="0"/>
    </w:p>
    <w:sectPr w:rsidR="007B0724" w:rsidSect="002914AA">
      <w:pgSz w:w="16838" w:h="11906" w:orient="landscape"/>
      <w:pgMar w:top="142" w:right="144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6B8"/>
    <w:multiLevelType w:val="hybridMultilevel"/>
    <w:tmpl w:val="76E46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65EC9"/>
    <w:multiLevelType w:val="hybridMultilevel"/>
    <w:tmpl w:val="3A2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470784"/>
    <w:multiLevelType w:val="hybridMultilevel"/>
    <w:tmpl w:val="F2C6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C77744"/>
    <w:multiLevelType w:val="hybridMultilevel"/>
    <w:tmpl w:val="06C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F216F4"/>
    <w:multiLevelType w:val="multilevel"/>
    <w:tmpl w:val="6146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985209"/>
    <w:multiLevelType w:val="hybridMultilevel"/>
    <w:tmpl w:val="87E4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4152D5"/>
    <w:multiLevelType w:val="hybridMultilevel"/>
    <w:tmpl w:val="9F248E2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6305028A"/>
    <w:multiLevelType w:val="hybridMultilevel"/>
    <w:tmpl w:val="2F50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B82020"/>
    <w:multiLevelType w:val="hybridMultilevel"/>
    <w:tmpl w:val="0000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EF1C49"/>
    <w:multiLevelType w:val="hybridMultilevel"/>
    <w:tmpl w:val="4A201B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6CEA1A2B"/>
    <w:multiLevelType w:val="hybridMultilevel"/>
    <w:tmpl w:val="06F42E74"/>
    <w:lvl w:ilvl="0" w:tplc="FFB0A6F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5"/>
  </w:num>
  <w:num w:numId="6">
    <w:abstractNumId w:val="6"/>
  </w:num>
  <w:num w:numId="7">
    <w:abstractNumId w:val="8"/>
  </w:num>
  <w:num w:numId="8">
    <w:abstractNumId w:val="10"/>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D"/>
    <w:rsid w:val="00002681"/>
    <w:rsid w:val="0002573B"/>
    <w:rsid w:val="00045FCA"/>
    <w:rsid w:val="00060756"/>
    <w:rsid w:val="00063EC1"/>
    <w:rsid w:val="000A3E17"/>
    <w:rsid w:val="000B6873"/>
    <w:rsid w:val="000C168C"/>
    <w:rsid w:val="000D1B49"/>
    <w:rsid w:val="000D7A0E"/>
    <w:rsid w:val="000E1F6F"/>
    <w:rsid w:val="00103ABD"/>
    <w:rsid w:val="00104488"/>
    <w:rsid w:val="00106212"/>
    <w:rsid w:val="0012184A"/>
    <w:rsid w:val="00134EA8"/>
    <w:rsid w:val="00153B0C"/>
    <w:rsid w:val="001541D5"/>
    <w:rsid w:val="00160F3C"/>
    <w:rsid w:val="0018004F"/>
    <w:rsid w:val="001B52BD"/>
    <w:rsid w:val="001C288D"/>
    <w:rsid w:val="001E0E93"/>
    <w:rsid w:val="001E3DAA"/>
    <w:rsid w:val="001F491B"/>
    <w:rsid w:val="00201C03"/>
    <w:rsid w:val="002233E5"/>
    <w:rsid w:val="00244013"/>
    <w:rsid w:val="0024428C"/>
    <w:rsid w:val="0027766A"/>
    <w:rsid w:val="00290867"/>
    <w:rsid w:val="002914AA"/>
    <w:rsid w:val="002B04FA"/>
    <w:rsid w:val="002C3FDD"/>
    <w:rsid w:val="002E4FE8"/>
    <w:rsid w:val="002E6DA7"/>
    <w:rsid w:val="003452F9"/>
    <w:rsid w:val="00361F1B"/>
    <w:rsid w:val="003963F4"/>
    <w:rsid w:val="003A659D"/>
    <w:rsid w:val="00424ECA"/>
    <w:rsid w:val="00425C35"/>
    <w:rsid w:val="00425FC2"/>
    <w:rsid w:val="0042787B"/>
    <w:rsid w:val="00452B08"/>
    <w:rsid w:val="00472C60"/>
    <w:rsid w:val="00481A05"/>
    <w:rsid w:val="004C0C8A"/>
    <w:rsid w:val="00507B3B"/>
    <w:rsid w:val="00521438"/>
    <w:rsid w:val="005302FE"/>
    <w:rsid w:val="005361C0"/>
    <w:rsid w:val="00544E28"/>
    <w:rsid w:val="0056026D"/>
    <w:rsid w:val="005673DA"/>
    <w:rsid w:val="005A130D"/>
    <w:rsid w:val="005A2BAE"/>
    <w:rsid w:val="005A44B3"/>
    <w:rsid w:val="005A5BF0"/>
    <w:rsid w:val="005E1CB4"/>
    <w:rsid w:val="005F108C"/>
    <w:rsid w:val="00601870"/>
    <w:rsid w:val="006056E2"/>
    <w:rsid w:val="00624B3C"/>
    <w:rsid w:val="00625D96"/>
    <w:rsid w:val="006449FC"/>
    <w:rsid w:val="00661678"/>
    <w:rsid w:val="006717C3"/>
    <w:rsid w:val="006F7E12"/>
    <w:rsid w:val="00710D88"/>
    <w:rsid w:val="0071587A"/>
    <w:rsid w:val="00747A2C"/>
    <w:rsid w:val="00757A18"/>
    <w:rsid w:val="00771AE6"/>
    <w:rsid w:val="00793322"/>
    <w:rsid w:val="007B0724"/>
    <w:rsid w:val="007E1BB1"/>
    <w:rsid w:val="007E1D10"/>
    <w:rsid w:val="00811DDC"/>
    <w:rsid w:val="008126B4"/>
    <w:rsid w:val="008466F4"/>
    <w:rsid w:val="008700DD"/>
    <w:rsid w:val="008A3121"/>
    <w:rsid w:val="008A32FC"/>
    <w:rsid w:val="0090148F"/>
    <w:rsid w:val="00916827"/>
    <w:rsid w:val="00977554"/>
    <w:rsid w:val="00980434"/>
    <w:rsid w:val="009D19B0"/>
    <w:rsid w:val="009D49E5"/>
    <w:rsid w:val="009E0C6C"/>
    <w:rsid w:val="00A07BDB"/>
    <w:rsid w:val="00A10D24"/>
    <w:rsid w:val="00A21B01"/>
    <w:rsid w:val="00A41EAC"/>
    <w:rsid w:val="00A5045E"/>
    <w:rsid w:val="00A631A1"/>
    <w:rsid w:val="00AB65DE"/>
    <w:rsid w:val="00AC0CC3"/>
    <w:rsid w:val="00AC3E75"/>
    <w:rsid w:val="00AC5F29"/>
    <w:rsid w:val="00B07FBC"/>
    <w:rsid w:val="00B16D6C"/>
    <w:rsid w:val="00B32FB9"/>
    <w:rsid w:val="00B52953"/>
    <w:rsid w:val="00B650C4"/>
    <w:rsid w:val="00B7368E"/>
    <w:rsid w:val="00B923BC"/>
    <w:rsid w:val="00B930C7"/>
    <w:rsid w:val="00BC24C1"/>
    <w:rsid w:val="00BC4222"/>
    <w:rsid w:val="00BF6DA2"/>
    <w:rsid w:val="00C16729"/>
    <w:rsid w:val="00C26B7B"/>
    <w:rsid w:val="00C3417A"/>
    <w:rsid w:val="00C50C96"/>
    <w:rsid w:val="00C65315"/>
    <w:rsid w:val="00C65D4B"/>
    <w:rsid w:val="00C72983"/>
    <w:rsid w:val="00C77689"/>
    <w:rsid w:val="00C84458"/>
    <w:rsid w:val="00CC60AE"/>
    <w:rsid w:val="00CD1D6D"/>
    <w:rsid w:val="00D52AFC"/>
    <w:rsid w:val="00D64FFA"/>
    <w:rsid w:val="00D7424B"/>
    <w:rsid w:val="00D779DE"/>
    <w:rsid w:val="00DB23CB"/>
    <w:rsid w:val="00E03BA3"/>
    <w:rsid w:val="00E25AD5"/>
    <w:rsid w:val="00E3578E"/>
    <w:rsid w:val="00E371CD"/>
    <w:rsid w:val="00E439B6"/>
    <w:rsid w:val="00E602D4"/>
    <w:rsid w:val="00EF2B7B"/>
    <w:rsid w:val="00EF5F26"/>
    <w:rsid w:val="00F02316"/>
    <w:rsid w:val="00F15829"/>
    <w:rsid w:val="00F219FE"/>
    <w:rsid w:val="00F32C7E"/>
    <w:rsid w:val="00F51134"/>
    <w:rsid w:val="00F614AA"/>
    <w:rsid w:val="00F70DEB"/>
    <w:rsid w:val="00F71BCB"/>
    <w:rsid w:val="00F74749"/>
    <w:rsid w:val="00F75D8F"/>
    <w:rsid w:val="00F821EA"/>
    <w:rsid w:val="00F93A70"/>
    <w:rsid w:val="00FA468B"/>
    <w:rsid w:val="00FC0F24"/>
    <w:rsid w:val="00FD066F"/>
    <w:rsid w:val="00FE2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45B64-BCA4-4348-B98D-966D22B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214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1E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8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21"/>
    <w:rPr>
      <w:rFonts w:ascii="Tahoma" w:hAnsi="Tahoma" w:cs="Tahoma"/>
      <w:sz w:val="16"/>
      <w:szCs w:val="16"/>
    </w:rPr>
  </w:style>
  <w:style w:type="character" w:styleId="Hyperlink">
    <w:name w:val="Hyperlink"/>
    <w:basedOn w:val="DefaultParagraphFont"/>
    <w:uiPriority w:val="99"/>
    <w:unhideWhenUsed/>
    <w:rsid w:val="008A3121"/>
    <w:rPr>
      <w:color w:val="0000FF" w:themeColor="hyperlink"/>
      <w:u w:val="single"/>
    </w:rPr>
  </w:style>
  <w:style w:type="paragraph" w:styleId="ListParagraph">
    <w:name w:val="List Paragraph"/>
    <w:basedOn w:val="Normal"/>
    <w:uiPriority w:val="34"/>
    <w:qFormat/>
    <w:rsid w:val="001541D5"/>
    <w:pPr>
      <w:ind w:left="720"/>
      <w:contextualSpacing/>
    </w:pPr>
  </w:style>
  <w:style w:type="character" w:customStyle="1" w:styleId="Heading3Char">
    <w:name w:val="Heading 3 Char"/>
    <w:basedOn w:val="DefaultParagraphFont"/>
    <w:link w:val="Heading3"/>
    <w:uiPriority w:val="9"/>
    <w:rsid w:val="0002573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F108C"/>
    <w:rPr>
      <w:color w:val="800080" w:themeColor="followedHyperlink"/>
      <w:u w:val="single"/>
    </w:rPr>
  </w:style>
  <w:style w:type="character" w:customStyle="1" w:styleId="Heading2Char">
    <w:name w:val="Heading 2 Char"/>
    <w:basedOn w:val="DefaultParagraphFont"/>
    <w:link w:val="Heading2"/>
    <w:uiPriority w:val="9"/>
    <w:rsid w:val="005214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4666">
      <w:bodyDiv w:val="1"/>
      <w:marLeft w:val="0"/>
      <w:marRight w:val="0"/>
      <w:marTop w:val="0"/>
      <w:marBottom w:val="0"/>
      <w:divBdr>
        <w:top w:val="none" w:sz="0" w:space="0" w:color="auto"/>
        <w:left w:val="none" w:sz="0" w:space="0" w:color="auto"/>
        <w:bottom w:val="none" w:sz="0" w:space="0" w:color="auto"/>
        <w:right w:val="none" w:sz="0" w:space="0" w:color="auto"/>
      </w:divBdr>
      <w:divsChild>
        <w:div w:id="1849364338">
          <w:marLeft w:val="0"/>
          <w:marRight w:val="0"/>
          <w:marTop w:val="0"/>
          <w:marBottom w:val="0"/>
          <w:divBdr>
            <w:top w:val="none" w:sz="0" w:space="0" w:color="auto"/>
            <w:left w:val="none" w:sz="0" w:space="0" w:color="auto"/>
            <w:bottom w:val="none" w:sz="0" w:space="0" w:color="auto"/>
            <w:right w:val="none" w:sz="0" w:space="0" w:color="auto"/>
          </w:divBdr>
        </w:div>
        <w:div w:id="519778545">
          <w:marLeft w:val="0"/>
          <w:marRight w:val="0"/>
          <w:marTop w:val="0"/>
          <w:marBottom w:val="0"/>
          <w:divBdr>
            <w:top w:val="none" w:sz="0" w:space="0" w:color="auto"/>
            <w:left w:val="none" w:sz="0" w:space="0" w:color="auto"/>
            <w:bottom w:val="none" w:sz="0" w:space="0" w:color="auto"/>
            <w:right w:val="none" w:sz="0" w:space="0" w:color="auto"/>
          </w:divBdr>
        </w:div>
      </w:divsChild>
    </w:div>
    <w:div w:id="391975325">
      <w:bodyDiv w:val="1"/>
      <w:marLeft w:val="0"/>
      <w:marRight w:val="0"/>
      <w:marTop w:val="0"/>
      <w:marBottom w:val="0"/>
      <w:divBdr>
        <w:top w:val="none" w:sz="0" w:space="0" w:color="auto"/>
        <w:left w:val="none" w:sz="0" w:space="0" w:color="auto"/>
        <w:bottom w:val="none" w:sz="0" w:space="0" w:color="auto"/>
        <w:right w:val="none" w:sz="0" w:space="0" w:color="auto"/>
      </w:divBdr>
    </w:div>
    <w:div w:id="687172352">
      <w:bodyDiv w:val="1"/>
      <w:marLeft w:val="0"/>
      <w:marRight w:val="0"/>
      <w:marTop w:val="0"/>
      <w:marBottom w:val="0"/>
      <w:divBdr>
        <w:top w:val="none" w:sz="0" w:space="0" w:color="auto"/>
        <w:left w:val="none" w:sz="0" w:space="0" w:color="auto"/>
        <w:bottom w:val="none" w:sz="0" w:space="0" w:color="auto"/>
        <w:right w:val="none" w:sz="0" w:space="0" w:color="auto"/>
      </w:divBdr>
      <w:divsChild>
        <w:div w:id="475682022">
          <w:marLeft w:val="0"/>
          <w:marRight w:val="0"/>
          <w:marTop w:val="0"/>
          <w:marBottom w:val="0"/>
          <w:divBdr>
            <w:top w:val="none" w:sz="0" w:space="0" w:color="auto"/>
            <w:left w:val="none" w:sz="0" w:space="0" w:color="auto"/>
            <w:bottom w:val="none" w:sz="0" w:space="0" w:color="auto"/>
            <w:right w:val="none" w:sz="0" w:space="0" w:color="auto"/>
          </w:divBdr>
          <w:divsChild>
            <w:div w:id="1433548032">
              <w:marLeft w:val="0"/>
              <w:marRight w:val="0"/>
              <w:marTop w:val="0"/>
              <w:marBottom w:val="0"/>
              <w:divBdr>
                <w:top w:val="none" w:sz="0" w:space="0" w:color="auto"/>
                <w:left w:val="none" w:sz="0" w:space="0" w:color="auto"/>
                <w:bottom w:val="none" w:sz="0" w:space="0" w:color="auto"/>
                <w:right w:val="none" w:sz="0" w:space="0" w:color="auto"/>
              </w:divBdr>
            </w:div>
            <w:div w:id="1199464724">
              <w:marLeft w:val="0"/>
              <w:marRight w:val="0"/>
              <w:marTop w:val="0"/>
              <w:marBottom w:val="0"/>
              <w:divBdr>
                <w:top w:val="none" w:sz="0" w:space="0" w:color="auto"/>
                <w:left w:val="none" w:sz="0" w:space="0" w:color="auto"/>
                <w:bottom w:val="none" w:sz="0" w:space="0" w:color="auto"/>
                <w:right w:val="none" w:sz="0" w:space="0" w:color="auto"/>
              </w:divBdr>
            </w:div>
            <w:div w:id="1796291708">
              <w:marLeft w:val="0"/>
              <w:marRight w:val="0"/>
              <w:marTop w:val="0"/>
              <w:marBottom w:val="0"/>
              <w:divBdr>
                <w:top w:val="none" w:sz="0" w:space="0" w:color="auto"/>
                <w:left w:val="none" w:sz="0" w:space="0" w:color="auto"/>
                <w:bottom w:val="none" w:sz="0" w:space="0" w:color="auto"/>
                <w:right w:val="none" w:sz="0" w:space="0" w:color="auto"/>
              </w:divBdr>
            </w:div>
            <w:div w:id="201214438">
              <w:marLeft w:val="0"/>
              <w:marRight w:val="0"/>
              <w:marTop w:val="0"/>
              <w:marBottom w:val="0"/>
              <w:divBdr>
                <w:top w:val="none" w:sz="0" w:space="0" w:color="auto"/>
                <w:left w:val="none" w:sz="0" w:space="0" w:color="auto"/>
                <w:bottom w:val="none" w:sz="0" w:space="0" w:color="auto"/>
                <w:right w:val="none" w:sz="0" w:space="0" w:color="auto"/>
              </w:divBdr>
            </w:div>
            <w:div w:id="149828695">
              <w:marLeft w:val="0"/>
              <w:marRight w:val="0"/>
              <w:marTop w:val="0"/>
              <w:marBottom w:val="0"/>
              <w:divBdr>
                <w:top w:val="none" w:sz="0" w:space="0" w:color="auto"/>
                <w:left w:val="none" w:sz="0" w:space="0" w:color="auto"/>
                <w:bottom w:val="none" w:sz="0" w:space="0" w:color="auto"/>
                <w:right w:val="none" w:sz="0" w:space="0" w:color="auto"/>
              </w:divBdr>
            </w:div>
            <w:div w:id="222521249">
              <w:marLeft w:val="0"/>
              <w:marRight w:val="0"/>
              <w:marTop w:val="0"/>
              <w:marBottom w:val="0"/>
              <w:divBdr>
                <w:top w:val="none" w:sz="0" w:space="0" w:color="auto"/>
                <w:left w:val="none" w:sz="0" w:space="0" w:color="auto"/>
                <w:bottom w:val="none" w:sz="0" w:space="0" w:color="auto"/>
                <w:right w:val="none" w:sz="0" w:space="0" w:color="auto"/>
              </w:divBdr>
            </w:div>
            <w:div w:id="806627877">
              <w:marLeft w:val="0"/>
              <w:marRight w:val="0"/>
              <w:marTop w:val="0"/>
              <w:marBottom w:val="0"/>
              <w:divBdr>
                <w:top w:val="none" w:sz="0" w:space="0" w:color="auto"/>
                <w:left w:val="none" w:sz="0" w:space="0" w:color="auto"/>
                <w:bottom w:val="none" w:sz="0" w:space="0" w:color="auto"/>
                <w:right w:val="none" w:sz="0" w:space="0" w:color="auto"/>
              </w:divBdr>
            </w:div>
            <w:div w:id="1785421600">
              <w:marLeft w:val="0"/>
              <w:marRight w:val="0"/>
              <w:marTop w:val="0"/>
              <w:marBottom w:val="0"/>
              <w:divBdr>
                <w:top w:val="none" w:sz="0" w:space="0" w:color="auto"/>
                <w:left w:val="none" w:sz="0" w:space="0" w:color="auto"/>
                <w:bottom w:val="none" w:sz="0" w:space="0" w:color="auto"/>
                <w:right w:val="none" w:sz="0" w:space="0" w:color="auto"/>
              </w:divBdr>
            </w:div>
            <w:div w:id="267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187">
      <w:bodyDiv w:val="1"/>
      <w:marLeft w:val="0"/>
      <w:marRight w:val="0"/>
      <w:marTop w:val="0"/>
      <w:marBottom w:val="0"/>
      <w:divBdr>
        <w:top w:val="none" w:sz="0" w:space="0" w:color="auto"/>
        <w:left w:val="none" w:sz="0" w:space="0" w:color="auto"/>
        <w:bottom w:val="none" w:sz="0" w:space="0" w:color="auto"/>
        <w:right w:val="none" w:sz="0" w:space="0" w:color="auto"/>
      </w:divBdr>
      <w:divsChild>
        <w:div w:id="1654947095">
          <w:marLeft w:val="0"/>
          <w:marRight w:val="0"/>
          <w:marTop w:val="0"/>
          <w:marBottom w:val="0"/>
          <w:divBdr>
            <w:top w:val="none" w:sz="0" w:space="0" w:color="auto"/>
            <w:left w:val="none" w:sz="0" w:space="0" w:color="auto"/>
            <w:bottom w:val="none" w:sz="0" w:space="0" w:color="auto"/>
            <w:right w:val="none" w:sz="0" w:space="0" w:color="auto"/>
          </w:divBdr>
        </w:div>
        <w:div w:id="298655181">
          <w:marLeft w:val="0"/>
          <w:marRight w:val="0"/>
          <w:marTop w:val="0"/>
          <w:marBottom w:val="0"/>
          <w:divBdr>
            <w:top w:val="none" w:sz="0" w:space="0" w:color="auto"/>
            <w:left w:val="none" w:sz="0" w:space="0" w:color="auto"/>
            <w:bottom w:val="none" w:sz="0" w:space="0" w:color="auto"/>
            <w:right w:val="none" w:sz="0" w:space="0" w:color="auto"/>
          </w:divBdr>
        </w:div>
        <w:div w:id="1562596026">
          <w:marLeft w:val="0"/>
          <w:marRight w:val="0"/>
          <w:marTop w:val="0"/>
          <w:marBottom w:val="0"/>
          <w:divBdr>
            <w:top w:val="none" w:sz="0" w:space="0" w:color="auto"/>
            <w:left w:val="none" w:sz="0" w:space="0" w:color="auto"/>
            <w:bottom w:val="none" w:sz="0" w:space="0" w:color="auto"/>
            <w:right w:val="none" w:sz="0" w:space="0" w:color="auto"/>
          </w:divBdr>
        </w:div>
        <w:div w:id="1214779233">
          <w:marLeft w:val="0"/>
          <w:marRight w:val="0"/>
          <w:marTop w:val="0"/>
          <w:marBottom w:val="0"/>
          <w:divBdr>
            <w:top w:val="none" w:sz="0" w:space="0" w:color="auto"/>
            <w:left w:val="none" w:sz="0" w:space="0" w:color="auto"/>
            <w:bottom w:val="none" w:sz="0" w:space="0" w:color="auto"/>
            <w:right w:val="none" w:sz="0" w:space="0" w:color="auto"/>
          </w:divBdr>
        </w:div>
        <w:div w:id="419251733">
          <w:marLeft w:val="0"/>
          <w:marRight w:val="0"/>
          <w:marTop w:val="0"/>
          <w:marBottom w:val="0"/>
          <w:divBdr>
            <w:top w:val="none" w:sz="0" w:space="0" w:color="auto"/>
            <w:left w:val="none" w:sz="0" w:space="0" w:color="auto"/>
            <w:bottom w:val="none" w:sz="0" w:space="0" w:color="auto"/>
            <w:right w:val="none" w:sz="0" w:space="0" w:color="auto"/>
          </w:divBdr>
        </w:div>
      </w:divsChild>
    </w:div>
    <w:div w:id="1166284230">
      <w:bodyDiv w:val="1"/>
      <w:marLeft w:val="0"/>
      <w:marRight w:val="0"/>
      <w:marTop w:val="0"/>
      <w:marBottom w:val="0"/>
      <w:divBdr>
        <w:top w:val="none" w:sz="0" w:space="0" w:color="auto"/>
        <w:left w:val="none" w:sz="0" w:space="0" w:color="auto"/>
        <w:bottom w:val="none" w:sz="0" w:space="0" w:color="auto"/>
        <w:right w:val="none" w:sz="0" w:space="0" w:color="auto"/>
      </w:divBdr>
      <w:divsChild>
        <w:div w:id="2055156750">
          <w:marLeft w:val="0"/>
          <w:marRight w:val="0"/>
          <w:marTop w:val="0"/>
          <w:marBottom w:val="0"/>
          <w:divBdr>
            <w:top w:val="none" w:sz="0" w:space="0" w:color="auto"/>
            <w:left w:val="none" w:sz="0" w:space="0" w:color="auto"/>
            <w:bottom w:val="none" w:sz="0" w:space="0" w:color="auto"/>
            <w:right w:val="none" w:sz="0" w:space="0" w:color="auto"/>
          </w:divBdr>
        </w:div>
        <w:div w:id="404717517">
          <w:marLeft w:val="0"/>
          <w:marRight w:val="0"/>
          <w:marTop w:val="0"/>
          <w:marBottom w:val="0"/>
          <w:divBdr>
            <w:top w:val="none" w:sz="0" w:space="0" w:color="auto"/>
            <w:left w:val="none" w:sz="0" w:space="0" w:color="auto"/>
            <w:bottom w:val="none" w:sz="0" w:space="0" w:color="auto"/>
            <w:right w:val="none" w:sz="0" w:space="0" w:color="auto"/>
          </w:divBdr>
        </w:div>
        <w:div w:id="117653503">
          <w:marLeft w:val="0"/>
          <w:marRight w:val="0"/>
          <w:marTop w:val="0"/>
          <w:marBottom w:val="0"/>
          <w:divBdr>
            <w:top w:val="none" w:sz="0" w:space="0" w:color="auto"/>
            <w:left w:val="none" w:sz="0" w:space="0" w:color="auto"/>
            <w:bottom w:val="none" w:sz="0" w:space="0" w:color="auto"/>
            <w:right w:val="none" w:sz="0" w:space="0" w:color="auto"/>
          </w:divBdr>
        </w:div>
      </w:divsChild>
    </w:div>
    <w:div w:id="1688556928">
      <w:bodyDiv w:val="1"/>
      <w:marLeft w:val="0"/>
      <w:marRight w:val="0"/>
      <w:marTop w:val="0"/>
      <w:marBottom w:val="0"/>
      <w:divBdr>
        <w:top w:val="none" w:sz="0" w:space="0" w:color="auto"/>
        <w:left w:val="none" w:sz="0" w:space="0" w:color="auto"/>
        <w:bottom w:val="none" w:sz="0" w:space="0" w:color="auto"/>
        <w:right w:val="none" w:sz="0" w:space="0" w:color="auto"/>
      </w:divBdr>
    </w:div>
    <w:div w:id="1887061412">
      <w:bodyDiv w:val="1"/>
      <w:marLeft w:val="0"/>
      <w:marRight w:val="0"/>
      <w:marTop w:val="0"/>
      <w:marBottom w:val="0"/>
      <w:divBdr>
        <w:top w:val="none" w:sz="0" w:space="0" w:color="auto"/>
        <w:left w:val="none" w:sz="0" w:space="0" w:color="auto"/>
        <w:bottom w:val="none" w:sz="0" w:space="0" w:color="auto"/>
        <w:right w:val="none" w:sz="0" w:space="0" w:color="auto"/>
      </w:divBdr>
      <w:divsChild>
        <w:div w:id="795224930">
          <w:marLeft w:val="0"/>
          <w:marRight w:val="0"/>
          <w:marTop w:val="0"/>
          <w:marBottom w:val="0"/>
          <w:divBdr>
            <w:top w:val="none" w:sz="0" w:space="0" w:color="auto"/>
            <w:left w:val="none" w:sz="0" w:space="0" w:color="auto"/>
            <w:bottom w:val="none" w:sz="0" w:space="0" w:color="auto"/>
            <w:right w:val="none" w:sz="0" w:space="0" w:color="auto"/>
          </w:divBdr>
          <w:divsChild>
            <w:div w:id="2046833690">
              <w:marLeft w:val="0"/>
              <w:marRight w:val="0"/>
              <w:marTop w:val="0"/>
              <w:marBottom w:val="0"/>
              <w:divBdr>
                <w:top w:val="none" w:sz="0" w:space="0" w:color="auto"/>
                <w:left w:val="none" w:sz="0" w:space="0" w:color="auto"/>
                <w:bottom w:val="none" w:sz="0" w:space="0" w:color="auto"/>
                <w:right w:val="none" w:sz="0" w:space="0" w:color="auto"/>
              </w:divBdr>
            </w:div>
            <w:div w:id="1646202306">
              <w:marLeft w:val="0"/>
              <w:marRight w:val="0"/>
              <w:marTop w:val="0"/>
              <w:marBottom w:val="0"/>
              <w:divBdr>
                <w:top w:val="none" w:sz="0" w:space="0" w:color="auto"/>
                <w:left w:val="none" w:sz="0" w:space="0" w:color="auto"/>
                <w:bottom w:val="none" w:sz="0" w:space="0" w:color="auto"/>
                <w:right w:val="none" w:sz="0" w:space="0" w:color="auto"/>
              </w:divBdr>
            </w:div>
            <w:div w:id="1690136608">
              <w:marLeft w:val="0"/>
              <w:marRight w:val="0"/>
              <w:marTop w:val="0"/>
              <w:marBottom w:val="0"/>
              <w:divBdr>
                <w:top w:val="none" w:sz="0" w:space="0" w:color="auto"/>
                <w:left w:val="none" w:sz="0" w:space="0" w:color="auto"/>
                <w:bottom w:val="none" w:sz="0" w:space="0" w:color="auto"/>
                <w:right w:val="none" w:sz="0" w:space="0" w:color="auto"/>
              </w:divBdr>
            </w:div>
            <w:div w:id="400062306">
              <w:marLeft w:val="0"/>
              <w:marRight w:val="0"/>
              <w:marTop w:val="0"/>
              <w:marBottom w:val="0"/>
              <w:divBdr>
                <w:top w:val="none" w:sz="0" w:space="0" w:color="auto"/>
                <w:left w:val="none" w:sz="0" w:space="0" w:color="auto"/>
                <w:bottom w:val="none" w:sz="0" w:space="0" w:color="auto"/>
                <w:right w:val="none" w:sz="0" w:space="0" w:color="auto"/>
              </w:divBdr>
            </w:div>
            <w:div w:id="559444621">
              <w:marLeft w:val="0"/>
              <w:marRight w:val="0"/>
              <w:marTop w:val="0"/>
              <w:marBottom w:val="0"/>
              <w:divBdr>
                <w:top w:val="none" w:sz="0" w:space="0" w:color="auto"/>
                <w:left w:val="none" w:sz="0" w:space="0" w:color="auto"/>
                <w:bottom w:val="none" w:sz="0" w:space="0" w:color="auto"/>
                <w:right w:val="none" w:sz="0" w:space="0" w:color="auto"/>
              </w:divBdr>
            </w:div>
            <w:div w:id="637957400">
              <w:marLeft w:val="0"/>
              <w:marRight w:val="0"/>
              <w:marTop w:val="0"/>
              <w:marBottom w:val="0"/>
              <w:divBdr>
                <w:top w:val="none" w:sz="0" w:space="0" w:color="auto"/>
                <w:left w:val="none" w:sz="0" w:space="0" w:color="auto"/>
                <w:bottom w:val="none" w:sz="0" w:space="0" w:color="auto"/>
                <w:right w:val="none" w:sz="0" w:space="0" w:color="auto"/>
              </w:divBdr>
            </w:div>
            <w:div w:id="884413319">
              <w:marLeft w:val="0"/>
              <w:marRight w:val="0"/>
              <w:marTop w:val="0"/>
              <w:marBottom w:val="0"/>
              <w:divBdr>
                <w:top w:val="none" w:sz="0" w:space="0" w:color="auto"/>
                <w:left w:val="none" w:sz="0" w:space="0" w:color="auto"/>
                <w:bottom w:val="none" w:sz="0" w:space="0" w:color="auto"/>
                <w:right w:val="none" w:sz="0" w:space="0" w:color="auto"/>
              </w:divBdr>
            </w:div>
            <w:div w:id="1091198173">
              <w:marLeft w:val="0"/>
              <w:marRight w:val="0"/>
              <w:marTop w:val="0"/>
              <w:marBottom w:val="0"/>
              <w:divBdr>
                <w:top w:val="none" w:sz="0" w:space="0" w:color="auto"/>
                <w:left w:val="none" w:sz="0" w:space="0" w:color="auto"/>
                <w:bottom w:val="none" w:sz="0" w:space="0" w:color="auto"/>
                <w:right w:val="none" w:sz="0" w:space="0" w:color="auto"/>
              </w:divBdr>
            </w:div>
            <w:div w:id="8257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whitneyk</dc:creator>
  <cp:keywords/>
  <dc:description/>
  <cp:lastModifiedBy>Kirstin Whitney</cp:lastModifiedBy>
  <cp:revision>3</cp:revision>
  <cp:lastPrinted>2017-09-06T08:07:00Z</cp:lastPrinted>
  <dcterms:created xsi:type="dcterms:W3CDTF">2017-09-10T17:55:00Z</dcterms:created>
  <dcterms:modified xsi:type="dcterms:W3CDTF">2017-09-10T17:57:00Z</dcterms:modified>
</cp:coreProperties>
</file>